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F90E" w14:textId="77777777" w:rsidR="00E97B80" w:rsidRPr="00E97B80" w:rsidRDefault="00E97B80" w:rsidP="00E97B80">
      <w:pPr>
        <w:rPr>
          <w:rFonts w:cstheme="minorHAnsi"/>
          <w:sz w:val="28"/>
          <w:szCs w:val="28"/>
        </w:rPr>
      </w:pPr>
      <w:bookmarkStart w:id="0" w:name="_Toc343001346"/>
      <w:bookmarkStart w:id="1" w:name="_Toc343003548"/>
      <w:bookmarkStart w:id="2" w:name="_Toc343070478"/>
      <w:bookmarkStart w:id="3" w:name="_Toc343073312"/>
      <w:r w:rsidRPr="00E97B80">
        <w:rPr>
          <w:rFonts w:cstheme="minorHAnsi"/>
          <w:b/>
          <w:bCs/>
          <w:sz w:val="28"/>
          <w:szCs w:val="28"/>
        </w:rPr>
        <w:t>Izračun točk v primeru omejitve vpisa</w:t>
      </w:r>
    </w:p>
    <w:p w14:paraId="7A98A176" w14:textId="667AF830" w:rsidR="007C2C16" w:rsidRPr="00E97B80" w:rsidRDefault="007C2C16" w:rsidP="00E97B80">
      <w:pPr>
        <w:jc w:val="both"/>
        <w:rPr>
          <w:rFonts w:cstheme="minorHAnsi"/>
          <w:bCs/>
          <w:sz w:val="28"/>
          <w:szCs w:val="28"/>
        </w:rPr>
      </w:pPr>
      <w:r w:rsidRPr="00E97B80">
        <w:rPr>
          <w:rFonts w:cstheme="minorHAnsi"/>
          <w:bCs/>
          <w:szCs w:val="18"/>
        </w:rPr>
        <w:t xml:space="preserve">Če bo na </w:t>
      </w:r>
      <w:r w:rsidR="00E97B80">
        <w:rPr>
          <w:rFonts w:cstheme="minorHAnsi"/>
          <w:bCs/>
          <w:szCs w:val="18"/>
        </w:rPr>
        <w:t>SŠ</w:t>
      </w:r>
      <w:r w:rsidRPr="00E97B80">
        <w:rPr>
          <w:rFonts w:cstheme="minorHAnsi"/>
          <w:bCs/>
          <w:szCs w:val="18"/>
        </w:rPr>
        <w:t xml:space="preserve"> število prijavljenih učencev in dijakov za vpis v posamezni program srednjega izobraževanja tudi po koncu prenosa prijav (</w:t>
      </w:r>
      <w:r w:rsidRPr="00E97B80">
        <w:rPr>
          <w:rFonts w:cstheme="minorHAnsi"/>
          <w:bCs/>
          <w:i/>
          <w:szCs w:val="18"/>
          <w:u w:val="single"/>
        </w:rPr>
        <w:t>6. maja 2025)</w:t>
      </w:r>
      <w:r w:rsidRPr="00E97B80">
        <w:rPr>
          <w:rFonts w:cstheme="minorHAnsi"/>
          <w:bCs/>
          <w:szCs w:val="18"/>
        </w:rPr>
        <w:t xml:space="preserve"> večje od razpisanega števila mest v tem programu, bo šola s soglasjem ministra sprejela sklep o omejitvi vpisa. </w:t>
      </w:r>
      <w:r w:rsidRPr="00E97B80">
        <w:rPr>
          <w:rFonts w:cstheme="minorHAnsi"/>
          <w:b/>
          <w:szCs w:val="18"/>
        </w:rPr>
        <w:t>O tem bodo učenci in dijaki (s strani šol) obveščeni najpozneje do 6. junija 2025.</w:t>
      </w:r>
      <w:r w:rsidRPr="00E97B80">
        <w:rPr>
          <w:rFonts w:cstheme="minorHAnsi"/>
          <w:bCs/>
          <w:szCs w:val="18"/>
        </w:rPr>
        <w:t xml:space="preserve"> Ministrstvo pa bo sicer na svojih spletnih straneh že 2. junija 2025 objavilo, katere šole bodo (v katerih programih) omejile vpis za šolsko leto 2025/2026.</w:t>
      </w:r>
      <w:bookmarkEnd w:id="0"/>
      <w:bookmarkEnd w:id="1"/>
      <w:bookmarkEnd w:id="2"/>
      <w:bookmarkEnd w:id="3"/>
    </w:p>
    <w:p w14:paraId="55457DC5" w14:textId="60032A34" w:rsidR="009D0296" w:rsidRPr="00E97B80" w:rsidRDefault="009D0296" w:rsidP="009D0296">
      <w:pPr>
        <w:rPr>
          <w:rFonts w:cstheme="minorHAnsi"/>
        </w:rPr>
      </w:pPr>
      <w:r w:rsidRPr="00E97B80">
        <w:rPr>
          <w:rFonts w:cstheme="minorHAnsi"/>
        </w:rPr>
        <w:t>V primeru omejitve vpisa se kandidati v izbirnem postopku razvrstijo na podlagi seštevka točk, ki jih zberejo v skladu z merili, ki jih določa Odredba o merilih.</w:t>
      </w:r>
    </w:p>
    <w:p w14:paraId="4B452A07" w14:textId="764402C8" w:rsidR="009D0296" w:rsidRPr="00E97B80" w:rsidRDefault="009D0296" w:rsidP="009D0296">
      <w:pPr>
        <w:rPr>
          <w:rFonts w:cstheme="minorHAnsi"/>
        </w:rPr>
      </w:pPr>
      <w:r w:rsidRPr="00E97B80">
        <w:rPr>
          <w:rFonts w:cstheme="minorHAnsi"/>
        </w:rPr>
        <w:t xml:space="preserve">Na portalu SrednjeSole.si </w:t>
      </w:r>
      <w:hyperlink r:id="rId5" w:history="1">
        <w:r w:rsidRPr="00E97B80">
          <w:rPr>
            <w:rStyle w:val="Hiperpovezava"/>
            <w:rFonts w:cstheme="minorHAnsi"/>
          </w:rPr>
          <w:t>https://srednjesole.aktualno.si/kalkulator-tock/</w:t>
        </w:r>
      </w:hyperlink>
      <w:r w:rsidRPr="00E97B80">
        <w:rPr>
          <w:rFonts w:cstheme="minorHAnsi"/>
        </w:rPr>
        <w:t xml:space="preserve"> je objavljen kalkulator za izračun točk. </w:t>
      </w:r>
    </w:p>
    <w:p w14:paraId="1E87D1D0" w14:textId="0832334D" w:rsidR="00D701BB" w:rsidRPr="00E97B80" w:rsidRDefault="009D0296" w:rsidP="00D701BB">
      <w:pPr>
        <w:rPr>
          <w:rFonts w:cstheme="minorHAnsi"/>
          <w:b/>
          <w:bCs/>
        </w:rPr>
      </w:pPr>
      <w:r w:rsidRPr="00E97B80">
        <w:rPr>
          <w:rFonts w:cstheme="minorHAnsi"/>
          <w:b/>
          <w:bCs/>
        </w:rPr>
        <w:t>Obrazložitev formule</w:t>
      </w:r>
      <w:r w:rsidR="00D701BB" w:rsidRPr="00E97B80">
        <w:rPr>
          <w:rFonts w:cstheme="minorHAnsi"/>
        </w:rPr>
        <w:t xml:space="preserve"> </w:t>
      </w:r>
    </w:p>
    <w:p w14:paraId="49E2D364" w14:textId="08E6D5B0" w:rsidR="009D0296" w:rsidRPr="00E97B80" w:rsidRDefault="00D701BB" w:rsidP="00D701BB">
      <w:pPr>
        <w:pStyle w:val="Odstavekseznama"/>
        <w:numPr>
          <w:ilvl w:val="0"/>
          <w:numId w:val="4"/>
        </w:numPr>
        <w:rPr>
          <w:rFonts w:cstheme="minorHAnsi"/>
        </w:rPr>
      </w:pPr>
      <w:proofErr w:type="spellStart"/>
      <w:r w:rsidRPr="00E97B80">
        <w:rPr>
          <w:rFonts w:cstheme="minorHAnsi"/>
        </w:rPr>
        <w:t>Ss</w:t>
      </w:r>
      <w:r w:rsidR="009D0296" w:rsidRPr="00E97B80">
        <w:rPr>
          <w:rFonts w:cstheme="minorHAnsi"/>
        </w:rPr>
        <w:t>eštevek</w:t>
      </w:r>
      <w:proofErr w:type="spellEnd"/>
      <w:r w:rsidR="009D0296" w:rsidRPr="00E97B80">
        <w:rPr>
          <w:rFonts w:cstheme="minorHAnsi"/>
        </w:rPr>
        <w:t xml:space="preserve"> zaključnih ocen vseh obveznih predmetov iz 7., 8. in 9. razreda osnovne šole predstavlja 60 odstotkov celotne vsote.</w:t>
      </w:r>
    </w:p>
    <w:p w14:paraId="1DD470CE" w14:textId="212148DD" w:rsidR="009D0296" w:rsidRPr="00E97B80" w:rsidRDefault="009D0296" w:rsidP="009D0296">
      <w:pPr>
        <w:pStyle w:val="Odstavekseznama"/>
        <w:numPr>
          <w:ilvl w:val="0"/>
          <w:numId w:val="4"/>
        </w:numPr>
        <w:rPr>
          <w:rFonts w:cstheme="minorHAnsi"/>
        </w:rPr>
      </w:pPr>
      <w:r w:rsidRPr="00E97B80">
        <w:rPr>
          <w:rFonts w:cstheme="minorHAnsi"/>
        </w:rPr>
        <w:t>Dosežek na nacionalnem preverjanju znanja iz  slovenščine in matematike, izražen v odstotnih točkah, predstavlja vsak največ po 20 odstotkov celotne vsote.</w:t>
      </w:r>
    </w:p>
    <w:p w14:paraId="51447DF3" w14:textId="70E5FD9E" w:rsidR="009D0296" w:rsidRPr="00E97B80" w:rsidRDefault="009D0296" w:rsidP="009D0296">
      <w:pPr>
        <w:rPr>
          <w:rFonts w:cstheme="minorHAnsi"/>
        </w:rPr>
      </w:pPr>
      <w:r w:rsidRPr="00E97B80">
        <w:rPr>
          <w:rFonts w:cstheme="minorHAnsi"/>
          <w:noProof/>
        </w:rPr>
        <w:drawing>
          <wp:inline distT="0" distB="0" distL="0" distR="0" wp14:anchorId="423F7C4D" wp14:editId="03037F44">
            <wp:extent cx="5760720" cy="2396490"/>
            <wp:effectExtent l="0" t="0" r="0" b="3810"/>
            <wp:docPr id="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36712" w14:textId="0627C064" w:rsidR="00D701BB" w:rsidRPr="00E97B80" w:rsidRDefault="00D701BB" w:rsidP="00D701BB">
      <w:pPr>
        <w:rPr>
          <w:rFonts w:cstheme="minorHAnsi"/>
          <w:b/>
          <w:bCs/>
        </w:rPr>
      </w:pPr>
      <w:r w:rsidRPr="00E97B80">
        <w:rPr>
          <w:rFonts w:cstheme="minorHAnsi"/>
          <w:b/>
          <w:bCs/>
        </w:rPr>
        <w:t>Izračun v primeru omejitve vpisa za kandidate, ki ne bodo pisali NPZ</w:t>
      </w:r>
    </w:p>
    <w:p w14:paraId="56291FF1" w14:textId="6F2D2723" w:rsidR="00D701BB" w:rsidRPr="00E97B80" w:rsidRDefault="00D701BB" w:rsidP="00D701BB">
      <w:pPr>
        <w:rPr>
          <w:rFonts w:cstheme="minorHAnsi"/>
        </w:rPr>
      </w:pPr>
      <w:r w:rsidRPr="00E97B80">
        <w:rPr>
          <w:rFonts w:cstheme="minorHAnsi"/>
        </w:rPr>
        <w:t>Za kandidate, ki iz opravičljivih razlogov ne udeležijo NPZ in tako ne bodo imeli svojih točk na NPZ, se za potrebe izvedbe vpisnega postopka v program SŠ z omejitvijo vpisa</w:t>
      </w:r>
      <w:r w:rsidRPr="00E97B80">
        <w:rPr>
          <w:rFonts w:cstheme="minorHAnsi"/>
          <w:b/>
          <w:bCs/>
        </w:rPr>
        <w:t xml:space="preserve"> določi nadomestni dosežek </w:t>
      </w:r>
      <w:r w:rsidRPr="00E97B80">
        <w:rPr>
          <w:rFonts w:cstheme="minorHAnsi"/>
        </w:rPr>
        <w:t xml:space="preserve">kot </w:t>
      </w:r>
      <w:r w:rsidRPr="00E97B80">
        <w:rPr>
          <w:rFonts w:cstheme="minorHAnsi"/>
          <w:b/>
          <w:bCs/>
        </w:rPr>
        <w:t>mediana dosežkov</w:t>
      </w:r>
      <w:r w:rsidRPr="00E97B80">
        <w:rPr>
          <w:rFonts w:cstheme="minorHAnsi"/>
        </w:rPr>
        <w:t xml:space="preserve"> na nacionalnem preverjanju znanja iz tega predmeta tistih kandidatov, ki imajo enak seštevek zaključnih ocen tega predmeta v 7., 8. in 9. razredu osnovne šole. </w:t>
      </w:r>
    </w:p>
    <w:p w14:paraId="26E86948" w14:textId="77777777" w:rsidR="00D701BB" w:rsidRPr="00E97B80" w:rsidRDefault="00D701BB" w:rsidP="00D701BB">
      <w:pPr>
        <w:rPr>
          <w:rFonts w:cstheme="minorHAnsi"/>
        </w:rPr>
      </w:pPr>
    </w:p>
    <w:p w14:paraId="6ACA5509" w14:textId="77777777" w:rsidR="00D701BB" w:rsidRPr="00E97B80" w:rsidRDefault="00D701BB" w:rsidP="00D701BB">
      <w:pPr>
        <w:rPr>
          <w:rFonts w:cstheme="minorHAnsi"/>
        </w:rPr>
      </w:pPr>
    </w:p>
    <w:p w14:paraId="27F27020" w14:textId="77777777" w:rsidR="00EE529D" w:rsidRPr="00E97B80" w:rsidRDefault="00EE529D">
      <w:pPr>
        <w:rPr>
          <w:rFonts w:cstheme="minorHAnsi"/>
        </w:rPr>
      </w:pPr>
    </w:p>
    <w:sectPr w:rsidR="00EE529D" w:rsidRPr="00E97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BE9"/>
    <w:multiLevelType w:val="hybridMultilevel"/>
    <w:tmpl w:val="DE24CD14"/>
    <w:lvl w:ilvl="0" w:tplc="1B54D63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25ED9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CF6633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18A49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18415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B2CD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9C2C3E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A87E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A0128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8B662C1"/>
    <w:multiLevelType w:val="hybridMultilevel"/>
    <w:tmpl w:val="BEB6E772"/>
    <w:lvl w:ilvl="0" w:tplc="EFE6F5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00D23"/>
    <w:multiLevelType w:val="hybridMultilevel"/>
    <w:tmpl w:val="67686E4E"/>
    <w:lvl w:ilvl="0" w:tplc="A84CF6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13935"/>
    <w:multiLevelType w:val="hybridMultilevel"/>
    <w:tmpl w:val="D8666372"/>
    <w:lvl w:ilvl="0" w:tplc="6A9424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76C4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F002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ADB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B4DC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268A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18F1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12C1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5C19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6249157">
    <w:abstractNumId w:val="3"/>
  </w:num>
  <w:num w:numId="2" w16cid:durableId="1828204189">
    <w:abstractNumId w:val="0"/>
  </w:num>
  <w:num w:numId="3" w16cid:durableId="361828188">
    <w:abstractNumId w:val="1"/>
  </w:num>
  <w:num w:numId="4" w16cid:durableId="1177312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96"/>
    <w:rsid w:val="007C2C16"/>
    <w:rsid w:val="009D0296"/>
    <w:rsid w:val="00D701BB"/>
    <w:rsid w:val="00E97B80"/>
    <w:rsid w:val="00EE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C720"/>
  <w15:chartTrackingRefBased/>
  <w15:docId w15:val="{5E69F987-7A34-4E42-9501-1B871737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7C2C16"/>
    <w:pPr>
      <w:keepNext/>
      <w:widowControl w:val="0"/>
      <w:spacing w:after="0" w:line="240" w:lineRule="auto"/>
      <w:ind w:left="284" w:hanging="284"/>
      <w:jc w:val="both"/>
      <w:outlineLvl w:val="0"/>
    </w:pPr>
    <w:rPr>
      <w:rFonts w:ascii="Times New Roman" w:eastAsia="Times New Roman" w:hAnsi="Times New Roman" w:cs="Times New Roman"/>
      <w:b/>
      <w:kern w:val="0"/>
      <w:sz w:val="20"/>
      <w:szCs w:val="20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D029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D02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D0296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rsid w:val="007C2C16"/>
    <w:rPr>
      <w:rFonts w:ascii="Times New Roman" w:eastAsia="Times New Roman" w:hAnsi="Times New Roman" w:cs="Times New Roman"/>
      <w:b/>
      <w:kern w:val="0"/>
      <w:sz w:val="20"/>
      <w:szCs w:val="2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88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34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srednjesole.aktualno.si/kalkulator-toc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1403</Characters>
  <Application>Microsoft Office Word</Application>
  <DocSecurity>0</DocSecurity>
  <Lines>107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2025-02-19T03:01:00Z</dcterms:created>
  <dcterms:modified xsi:type="dcterms:W3CDTF">2025-02-19T03:51:00Z</dcterms:modified>
</cp:coreProperties>
</file>